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4181A1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D77DB9">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5320B" w:rsidRPr="00B266B0">
        <w:rPr>
          <w:bCs/>
          <w:noProof w:val="0"/>
          <w:sz w:val="24"/>
          <w:szCs w:val="24"/>
        </w:rPr>
        <w:t>1</w:t>
      </w:r>
      <w:r w:rsidR="00C5320B">
        <w:rPr>
          <w:bCs/>
          <w:noProof w:val="0"/>
          <w:sz w:val="24"/>
          <w:szCs w:val="24"/>
        </w:rPr>
        <w:t>910709</w:t>
      </w:r>
    </w:p>
    <w:p w14:paraId="11776FA6" w14:textId="541D35EA" w:rsidR="00A209D6" w:rsidRPr="00465587" w:rsidRDefault="00F036E9" w:rsidP="09DC743F">
      <w:pPr>
        <w:pStyle w:val="Header"/>
        <w:tabs>
          <w:tab w:val="right" w:pos="9639"/>
        </w:tabs>
        <w:rPr>
          <w:rFonts w:eastAsia="SimSun"/>
          <w:i/>
          <w:iCs/>
          <w:noProof w:val="0"/>
          <w:sz w:val="24"/>
          <w:szCs w:val="24"/>
          <w:lang w:eastAsia="zh-CN"/>
        </w:rPr>
      </w:pPr>
      <w:r w:rsidRPr="09DC743F">
        <w:rPr>
          <w:rFonts w:eastAsia="SimSun"/>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09A31D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77DB9">
        <w:rPr>
          <w:rFonts w:cs="Arial"/>
          <w:b/>
          <w:bCs/>
          <w:sz w:val="24"/>
        </w:rPr>
        <w:t>11.</w:t>
      </w:r>
      <w:r w:rsidR="001E36FC">
        <w:rPr>
          <w:rFonts w:cs="Arial"/>
          <w:b/>
          <w:bCs/>
          <w:sz w:val="24"/>
        </w:rPr>
        <w:t>19</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2E9A878" w14:textId="77777777" w:rsidR="001E36FC" w:rsidRDefault="00A209D6" w:rsidP="001E36F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E36FC">
        <w:rPr>
          <w:rFonts w:ascii="Arial" w:hAnsi="Arial" w:cs="Arial"/>
          <w:b/>
          <w:bCs/>
          <w:sz w:val="24"/>
        </w:rPr>
        <w:t>On RRM policies for slicing and network sharing in split deployment scenarios</w:t>
      </w:r>
    </w:p>
    <w:p w14:paraId="1F147C23" w14:textId="2EE6DE6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A6948" w:rsidRPr="003C1BC0">
        <w:rPr>
          <w:rFonts w:ascii="Arial" w:hAnsi="Arial" w:cs="Arial"/>
          <w:b/>
          <w:bCs/>
          <w:sz w:val="24"/>
        </w:rPr>
        <w:t>NR_SON_MDT-Core</w:t>
      </w:r>
      <w:r w:rsidRPr="003C1BC0">
        <w:rPr>
          <w:rFonts w:ascii="Arial" w:hAnsi="Arial" w:cs="Arial"/>
          <w:b/>
          <w:bCs/>
          <w:sz w:val="24"/>
        </w:rPr>
        <w:t xml:space="preserve"> - Release </w:t>
      </w:r>
      <w:r w:rsidR="00D77DB9" w:rsidRPr="003C1BC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F55216" w14:textId="3F874921" w:rsidR="001E36FC" w:rsidRDefault="001E36FC" w:rsidP="001E36FC">
      <w:r>
        <w:t>In the</w:t>
      </w:r>
      <w:r w:rsidR="008563EB">
        <w:t xml:space="preserve"> </w:t>
      </w:r>
      <w:r>
        <w:t xml:space="preserve">LS </w:t>
      </w:r>
      <w:hyperlink r:id="rId12" w:history="1">
        <w:r w:rsidR="008563EB" w:rsidRPr="00A32608">
          <w:rPr>
            <w:rStyle w:val="Hyperlink"/>
          </w:rPr>
          <w:t>R2-1908671</w:t>
        </w:r>
      </w:hyperlink>
      <w:r>
        <w:t xml:space="preserve"> SA5 has requested advice from RAN groups relative to RRM policies in </w:t>
      </w:r>
      <w:r w:rsidRPr="00A07DE9">
        <w:t>split deployment scenarios</w:t>
      </w:r>
      <w:r>
        <w:t xml:space="preserve">, and also consider </w:t>
      </w:r>
      <w:r>
        <w:rPr>
          <w:color w:val="000000"/>
          <w:lang w:eastAsia="ja-JP"/>
        </w:rPr>
        <w:t>extending RRM policy for Network Slicing to Network sharing scenario</w:t>
      </w:r>
      <w:r>
        <w:t>. In this paper we comment upon SA5’s proposals.</w:t>
      </w:r>
    </w:p>
    <w:p w14:paraId="113CDF51" w14:textId="77777777" w:rsidR="00A32608" w:rsidRPr="006E13D1" w:rsidRDefault="00A32608" w:rsidP="00A32608">
      <w:pPr>
        <w:pStyle w:val="Heading1"/>
      </w:pPr>
      <w:r w:rsidRPr="006E13D1">
        <w:t>2</w:t>
      </w:r>
      <w:r w:rsidRPr="006E13D1">
        <w:tab/>
      </w:r>
      <w:r>
        <w:t>Discussion</w:t>
      </w:r>
    </w:p>
    <w:p w14:paraId="51ABF6C5" w14:textId="015A7DA1" w:rsidR="000909B1" w:rsidRDefault="00DD40B2" w:rsidP="00A32608">
      <w:pPr>
        <w:pStyle w:val="00BodyText"/>
        <w:spacing w:after="0"/>
        <w:rPr>
          <w:rFonts w:ascii="Times New Roman" w:hAnsi="Times New Roman"/>
          <w:sz w:val="20"/>
          <w:lang w:val="en-GB"/>
        </w:rPr>
      </w:pPr>
      <w:r>
        <w:rPr>
          <w:rFonts w:ascii="Times New Roman" w:hAnsi="Times New Roman"/>
          <w:sz w:val="20"/>
          <w:lang w:val="en-GB"/>
        </w:rPr>
        <w:t xml:space="preserve">The </w:t>
      </w:r>
      <w:proofErr w:type="gramStart"/>
      <w:r>
        <w:rPr>
          <w:rFonts w:ascii="Times New Roman" w:hAnsi="Times New Roman"/>
          <w:sz w:val="20"/>
          <w:lang w:val="en-GB"/>
        </w:rPr>
        <w:t>ultimate goal</w:t>
      </w:r>
      <w:proofErr w:type="gramEnd"/>
      <w:r>
        <w:rPr>
          <w:rFonts w:ascii="Times New Roman" w:hAnsi="Times New Roman"/>
          <w:sz w:val="20"/>
          <w:lang w:val="en-GB"/>
        </w:rPr>
        <w:t xml:space="preserve"> of the LS is to confirm the </w:t>
      </w:r>
      <w:r w:rsidR="000909B1">
        <w:rPr>
          <w:rFonts w:ascii="Times New Roman" w:hAnsi="Times New Roman"/>
          <w:sz w:val="20"/>
          <w:lang w:val="en-GB"/>
        </w:rPr>
        <w:t xml:space="preserve">information </w:t>
      </w:r>
      <w:r>
        <w:rPr>
          <w:rFonts w:ascii="Times New Roman" w:hAnsi="Times New Roman"/>
          <w:sz w:val="20"/>
          <w:lang w:val="en-GB"/>
        </w:rPr>
        <w:t xml:space="preserve">model </w:t>
      </w:r>
      <w:r w:rsidR="006C0DE2">
        <w:rPr>
          <w:rFonts w:ascii="Times New Roman" w:hAnsi="Times New Roman"/>
          <w:sz w:val="20"/>
          <w:lang w:val="en-GB"/>
        </w:rPr>
        <w:t>for representation and management of radio resources.</w:t>
      </w:r>
    </w:p>
    <w:p w14:paraId="2C49765F" w14:textId="64FEAA75" w:rsidR="00A32608" w:rsidRDefault="00A32608" w:rsidP="00A32608">
      <w:pPr>
        <w:pStyle w:val="00BodyText"/>
        <w:spacing w:after="0"/>
        <w:rPr>
          <w:rFonts w:ascii="Times New Roman" w:hAnsi="Times New Roman"/>
          <w:sz w:val="20"/>
          <w:lang w:val="en-GB"/>
        </w:rPr>
      </w:pPr>
      <w:r>
        <w:rPr>
          <w:rFonts w:ascii="Times New Roman" w:hAnsi="Times New Roman"/>
          <w:sz w:val="20"/>
          <w:lang w:val="en-GB"/>
        </w:rPr>
        <w:t xml:space="preserve">SA5 write in their LS: </w:t>
      </w:r>
    </w:p>
    <w:p w14:paraId="02F8A9C7" w14:textId="77777777" w:rsidR="00A32608" w:rsidRDefault="00A32608" w:rsidP="00A32608">
      <w:pPr>
        <w:pStyle w:val="00BodyText"/>
        <w:spacing w:after="0"/>
        <w:rPr>
          <w:rFonts w:ascii="Times New Roman" w:hAnsi="Times New Roman"/>
          <w:sz w:val="20"/>
          <w:lang w:val="en-GB"/>
        </w:rPr>
      </w:pPr>
      <w:r>
        <w:rPr>
          <w:rFonts w:ascii="Times New Roman" w:hAnsi="Times New Roman"/>
          <w:sz w:val="20"/>
          <w:lang w:val="en-GB"/>
        </w:rPr>
        <w:t>“</w:t>
      </w:r>
      <w:r>
        <w:rPr>
          <w:lang w:eastAsia="ko-KR"/>
        </w:rPr>
        <w:t xml:space="preserve">The RRM Policies defined in TS 28.541, are today used in </w:t>
      </w:r>
      <w:proofErr w:type="spellStart"/>
      <w:r>
        <w:rPr>
          <w:lang w:eastAsia="ko-KR"/>
        </w:rPr>
        <w:t>gNB</w:t>
      </w:r>
      <w:proofErr w:type="spellEnd"/>
      <w:r>
        <w:rPr>
          <w:lang w:eastAsia="ko-KR"/>
        </w:rPr>
        <w:t>-CU (</w:t>
      </w:r>
      <w:proofErr w:type="spellStart"/>
      <w:r>
        <w:rPr>
          <w:lang w:eastAsia="ko-KR"/>
        </w:rPr>
        <w:t>NRCellCU</w:t>
      </w:r>
      <w:proofErr w:type="spellEnd"/>
      <w:r>
        <w:rPr>
          <w:lang w:eastAsia="ko-KR"/>
        </w:rPr>
        <w:t xml:space="preserve">). This could work when </w:t>
      </w:r>
      <w:proofErr w:type="spellStart"/>
      <w:r>
        <w:rPr>
          <w:lang w:eastAsia="ko-KR"/>
        </w:rPr>
        <w:t>gNB</w:t>
      </w:r>
      <w:proofErr w:type="spellEnd"/>
      <w:r>
        <w:rPr>
          <w:lang w:eastAsia="ko-KR"/>
        </w:rPr>
        <w:t xml:space="preserve"> is deployed in a non-split deployment scenario.</w:t>
      </w:r>
      <w:r>
        <w:rPr>
          <w:rFonts w:ascii="Times New Roman" w:hAnsi="Times New Roman"/>
          <w:sz w:val="20"/>
          <w:lang w:val="en-GB"/>
        </w:rPr>
        <w:t xml:space="preserve">” </w:t>
      </w:r>
    </w:p>
    <w:p w14:paraId="4CD79CA9" w14:textId="77777777" w:rsidR="00A32608" w:rsidRDefault="00A32608" w:rsidP="00A32608">
      <w:pPr>
        <w:pStyle w:val="00BodyText"/>
        <w:spacing w:after="0"/>
        <w:rPr>
          <w:rFonts w:ascii="Times New Roman" w:hAnsi="Times New Roman"/>
          <w:sz w:val="20"/>
          <w:lang w:val="en-GB"/>
        </w:rPr>
      </w:pPr>
    </w:p>
    <w:p w14:paraId="674FE510" w14:textId="11B4770F" w:rsidR="00A32608" w:rsidRDefault="00A32608" w:rsidP="00A32608">
      <w:pPr>
        <w:pStyle w:val="00BodyText"/>
        <w:spacing w:after="0"/>
        <w:rPr>
          <w:rFonts w:ascii="Times New Roman" w:hAnsi="Times New Roman"/>
          <w:sz w:val="20"/>
          <w:lang w:val="en-GB"/>
        </w:rPr>
      </w:pPr>
      <w:r>
        <w:rPr>
          <w:rFonts w:ascii="Times New Roman" w:hAnsi="Times New Roman"/>
          <w:sz w:val="20"/>
          <w:lang w:val="en-GB"/>
        </w:rPr>
        <w:t xml:space="preserve">On this point we would like to point out that in a non-split </w:t>
      </w:r>
      <w:r w:rsidRPr="00276294">
        <w:rPr>
          <w:rFonts w:ascii="Times New Roman" w:hAnsi="Times New Roman"/>
          <w:sz w:val="20"/>
          <w:lang w:val="en-GB"/>
        </w:rPr>
        <w:t>deployment scenario</w:t>
      </w:r>
      <w:r>
        <w:rPr>
          <w:rFonts w:ascii="Times New Roman" w:hAnsi="Times New Roman"/>
          <w:sz w:val="20"/>
          <w:lang w:val="en-GB"/>
        </w:rPr>
        <w:t xml:space="preserve"> there is no gNB-CU, as per RAN architecture description in TS 38.300.</w:t>
      </w:r>
    </w:p>
    <w:p w14:paraId="617FC921" w14:textId="77777777" w:rsidR="004075E4" w:rsidRDefault="004075E4" w:rsidP="00A32608">
      <w:pPr>
        <w:pStyle w:val="00BodyText"/>
        <w:spacing w:after="0"/>
        <w:rPr>
          <w:rFonts w:ascii="Times New Roman" w:hAnsi="Times New Roman"/>
          <w:sz w:val="20"/>
          <w:lang w:val="en-GB"/>
        </w:rPr>
      </w:pPr>
    </w:p>
    <w:p w14:paraId="2CBACFF5" w14:textId="77777777" w:rsidR="00A32608" w:rsidRPr="005F2700" w:rsidRDefault="00A32608" w:rsidP="00A32608">
      <w:pPr>
        <w:pStyle w:val="00BodyText"/>
        <w:spacing w:after="0"/>
        <w:rPr>
          <w:rFonts w:ascii="Times New Roman" w:hAnsi="Times New Roman"/>
          <w:b/>
          <w:sz w:val="20"/>
          <w:lang w:val="en-GB"/>
        </w:rPr>
      </w:pPr>
      <w:r w:rsidRPr="005F2700">
        <w:rPr>
          <w:rFonts w:ascii="Times New Roman" w:hAnsi="Times New Roman"/>
          <w:b/>
          <w:sz w:val="20"/>
          <w:lang w:val="en-GB"/>
        </w:rPr>
        <w:t>Proposal 1: Inform SA5 that in a non-split deployment scenario there is no gNB-CU, as per architecture description in TS 38.300.</w:t>
      </w:r>
    </w:p>
    <w:p w14:paraId="15C8A37A" w14:textId="77777777" w:rsidR="00A32608" w:rsidRDefault="00A32608" w:rsidP="00A32608">
      <w:pPr>
        <w:pStyle w:val="00BodyText"/>
        <w:spacing w:after="0"/>
        <w:rPr>
          <w:rFonts w:ascii="Times New Roman" w:hAnsi="Times New Roman"/>
          <w:sz w:val="20"/>
          <w:lang w:val="en-GB"/>
        </w:rPr>
      </w:pPr>
    </w:p>
    <w:p w14:paraId="760A69C3" w14:textId="6E6AC1C5" w:rsidR="00A32608" w:rsidRDefault="00A32608" w:rsidP="00F12C71">
      <w:pPr>
        <w:pStyle w:val="00BodyText"/>
        <w:spacing w:after="0"/>
        <w:rPr>
          <w:rFonts w:ascii="Times New Roman" w:hAnsi="Times New Roman"/>
          <w:sz w:val="20"/>
          <w:lang w:val="en-GB"/>
        </w:rPr>
      </w:pPr>
      <w:r>
        <w:rPr>
          <w:rFonts w:ascii="Times New Roman" w:hAnsi="Times New Roman"/>
          <w:sz w:val="20"/>
          <w:lang w:val="en-GB"/>
        </w:rPr>
        <w:t xml:space="preserve">The main proposal in the LS concerns configuration of quotas for network slicing and network sharing </w:t>
      </w:r>
      <w:r w:rsidR="00DD40B2">
        <w:rPr>
          <w:rFonts w:ascii="Times New Roman" w:hAnsi="Times New Roman"/>
          <w:sz w:val="20"/>
          <w:lang w:val="en-GB"/>
        </w:rPr>
        <w:t xml:space="preserve">in split deployment </w:t>
      </w:r>
      <w:r>
        <w:rPr>
          <w:rFonts w:ascii="Times New Roman" w:hAnsi="Times New Roman"/>
          <w:sz w:val="20"/>
          <w:lang w:val="en-GB"/>
        </w:rPr>
        <w:t>scenarios</w:t>
      </w:r>
      <w:r w:rsidR="00F12C71">
        <w:rPr>
          <w:rFonts w:ascii="Times New Roman" w:hAnsi="Times New Roman"/>
          <w:sz w:val="20"/>
          <w:lang w:val="en-GB"/>
        </w:rPr>
        <w:t>.</w:t>
      </w:r>
    </w:p>
    <w:p w14:paraId="08885714" w14:textId="77777777" w:rsidR="00A32608" w:rsidRDefault="00A32608" w:rsidP="00A32608">
      <w:pPr>
        <w:pStyle w:val="00BodyText"/>
        <w:spacing w:after="0"/>
        <w:rPr>
          <w:rFonts w:ascii="Times New Roman" w:hAnsi="Times New Roman"/>
          <w:sz w:val="20"/>
          <w:lang w:val="en-GB"/>
        </w:rPr>
      </w:pPr>
    </w:p>
    <w:p w14:paraId="718160C5" w14:textId="735DF819" w:rsidR="00A32608" w:rsidRDefault="00A32608" w:rsidP="00A32608">
      <w:pPr>
        <w:pStyle w:val="00BodyText"/>
        <w:spacing w:after="0"/>
        <w:rPr>
          <w:rFonts w:ascii="Times New Roman" w:hAnsi="Times New Roman"/>
          <w:sz w:val="20"/>
          <w:lang w:val="en-GB"/>
        </w:rPr>
      </w:pPr>
      <w:r>
        <w:rPr>
          <w:rFonts w:ascii="Times New Roman" w:hAnsi="Times New Roman"/>
          <w:sz w:val="20"/>
          <w:lang w:val="en-GB"/>
        </w:rPr>
        <w:t xml:space="preserve">The gNB-CU will typically use the above mentioned gNB-CU parameters for admission control, while the gNB-DU will use the configured PRB information either for admission control or scheduling decision. It will be further discussed </w:t>
      </w:r>
      <w:r w:rsidR="004075E4">
        <w:rPr>
          <w:rFonts w:ascii="Times New Roman" w:hAnsi="Times New Roman"/>
          <w:sz w:val="20"/>
          <w:lang w:val="en-GB"/>
        </w:rPr>
        <w:t xml:space="preserve">in RAN3 </w:t>
      </w:r>
      <w:r>
        <w:rPr>
          <w:rFonts w:ascii="Times New Roman" w:hAnsi="Times New Roman"/>
          <w:sz w:val="20"/>
          <w:lang w:val="en-GB"/>
        </w:rPr>
        <w:t>during the Rel-16 SON-MDT work item how the gNB-DU can report cell load, and in case the Composite Available Capacity is reported, the configured PRB information may constitute the maximum capacity for a given network slice or sharing operator. We assume that reported cell load will be used by the gNB-CU (or gNB-CU-CP) for load balancing, and not for admission control.</w:t>
      </w:r>
    </w:p>
    <w:p w14:paraId="6B371ACB" w14:textId="4BC8616E" w:rsidR="004075E4" w:rsidRDefault="004075E4" w:rsidP="00A32608">
      <w:pPr>
        <w:pStyle w:val="00BodyText"/>
        <w:spacing w:after="0"/>
        <w:rPr>
          <w:rFonts w:ascii="Times New Roman" w:hAnsi="Times New Roman"/>
          <w:sz w:val="20"/>
          <w:lang w:val="en-GB"/>
        </w:rPr>
      </w:pPr>
    </w:p>
    <w:p w14:paraId="7003CAB9" w14:textId="795399EC" w:rsidR="004075E4" w:rsidRDefault="00D65100" w:rsidP="004075E4">
      <w:pPr>
        <w:pStyle w:val="00BodyText"/>
        <w:spacing w:after="0"/>
        <w:rPr>
          <w:rFonts w:ascii="Times New Roman" w:hAnsi="Times New Roman"/>
          <w:sz w:val="20"/>
          <w:lang w:val="en-GB"/>
        </w:rPr>
      </w:pPr>
      <w:r>
        <w:rPr>
          <w:rFonts w:ascii="Times New Roman" w:hAnsi="Times New Roman"/>
          <w:sz w:val="20"/>
          <w:lang w:val="en-GB"/>
        </w:rPr>
        <w:t>T</w:t>
      </w:r>
      <w:r w:rsidR="009E57EF" w:rsidRPr="00C5320B">
        <w:rPr>
          <w:rFonts w:ascii="Times New Roman" w:hAnsi="Times New Roman"/>
          <w:sz w:val="20"/>
          <w:lang w:val="en-GB"/>
        </w:rPr>
        <w:t xml:space="preserve">he </w:t>
      </w:r>
      <w:r w:rsidR="004075E4" w:rsidRPr="00C5320B">
        <w:rPr>
          <w:rFonts w:ascii="Times New Roman" w:hAnsi="Times New Roman"/>
          <w:sz w:val="20"/>
          <w:lang w:val="en-GB"/>
        </w:rPr>
        <w:t xml:space="preserve">listed </w:t>
      </w:r>
      <w:r w:rsidR="004075E4">
        <w:rPr>
          <w:rFonts w:ascii="Times New Roman" w:hAnsi="Times New Roman"/>
          <w:sz w:val="20"/>
          <w:lang w:val="en-GB"/>
        </w:rPr>
        <w:t xml:space="preserve">differences between the 2-split and 3-split scenario need to be aligned with standardized configuration requirements/capabilities </w:t>
      </w:r>
      <w:r w:rsidR="009E57EF">
        <w:rPr>
          <w:rFonts w:ascii="Times New Roman" w:hAnsi="Times New Roman"/>
          <w:sz w:val="20"/>
          <w:lang w:val="en-GB"/>
        </w:rPr>
        <w:t xml:space="preserve">that </w:t>
      </w:r>
      <w:r w:rsidR="004075E4">
        <w:rPr>
          <w:rFonts w:ascii="Times New Roman" w:hAnsi="Times New Roman"/>
          <w:sz w:val="20"/>
          <w:lang w:val="en-GB"/>
        </w:rPr>
        <w:t xml:space="preserve">defined in RAN3 specifications. </w:t>
      </w:r>
      <w:r w:rsidR="009E57EF">
        <w:rPr>
          <w:rFonts w:ascii="Times New Roman" w:hAnsi="Times New Roman"/>
          <w:sz w:val="20"/>
          <w:lang w:val="en-GB"/>
        </w:rPr>
        <w:t xml:space="preserve">I.e. </w:t>
      </w:r>
      <w:r>
        <w:rPr>
          <w:rFonts w:ascii="Times New Roman" w:hAnsi="Times New Roman"/>
          <w:sz w:val="20"/>
          <w:lang w:val="en-GB"/>
        </w:rPr>
        <w:t xml:space="preserve">difficult to advice from RAN2 (specifications) viewpoint. </w:t>
      </w:r>
      <w:r w:rsidR="004075E4">
        <w:rPr>
          <w:rFonts w:ascii="Times New Roman" w:hAnsi="Times New Roman"/>
          <w:sz w:val="20"/>
          <w:lang w:val="en-GB"/>
        </w:rPr>
        <w:t>This requires RAN3 insight and conformation.</w:t>
      </w:r>
    </w:p>
    <w:p w14:paraId="67BA22D5" w14:textId="40BD3523" w:rsidR="00A32608" w:rsidRDefault="00A32608" w:rsidP="00A32608">
      <w:pPr>
        <w:pStyle w:val="00BodyText"/>
        <w:spacing w:after="0"/>
        <w:rPr>
          <w:rFonts w:ascii="Times New Roman" w:hAnsi="Times New Roman"/>
          <w:b/>
          <w:sz w:val="20"/>
          <w:lang w:val="en-GB"/>
        </w:rPr>
      </w:pPr>
      <w:r w:rsidRPr="005F2700">
        <w:rPr>
          <w:rFonts w:ascii="Times New Roman" w:hAnsi="Times New Roman"/>
          <w:b/>
          <w:sz w:val="20"/>
          <w:lang w:val="en-GB"/>
        </w:rPr>
        <w:t xml:space="preserve">Proposal </w:t>
      </w:r>
      <w:r>
        <w:rPr>
          <w:rFonts w:ascii="Times New Roman" w:hAnsi="Times New Roman"/>
          <w:b/>
          <w:sz w:val="20"/>
          <w:lang w:val="en-GB"/>
        </w:rPr>
        <w:t>2</w:t>
      </w:r>
      <w:r w:rsidRPr="005F2700">
        <w:rPr>
          <w:rFonts w:ascii="Times New Roman" w:hAnsi="Times New Roman"/>
          <w:b/>
          <w:sz w:val="20"/>
          <w:lang w:val="en-GB"/>
        </w:rPr>
        <w:t xml:space="preserve">: </w:t>
      </w:r>
      <w:r w:rsidR="00D65100">
        <w:rPr>
          <w:rFonts w:ascii="Times New Roman" w:hAnsi="Times New Roman"/>
          <w:b/>
          <w:sz w:val="20"/>
          <w:lang w:val="en-GB"/>
        </w:rPr>
        <w:t xml:space="preserve">The model </w:t>
      </w:r>
      <w:r>
        <w:rPr>
          <w:rFonts w:ascii="Times New Roman" w:hAnsi="Times New Roman"/>
          <w:b/>
          <w:sz w:val="20"/>
          <w:lang w:val="en-GB"/>
        </w:rPr>
        <w:t>for 2- and 3-split scenario</w:t>
      </w:r>
      <w:r w:rsidRPr="005F2700">
        <w:rPr>
          <w:rFonts w:ascii="Times New Roman" w:hAnsi="Times New Roman"/>
          <w:b/>
          <w:sz w:val="20"/>
          <w:lang w:val="en-GB"/>
        </w:rPr>
        <w:t xml:space="preserve"> </w:t>
      </w:r>
      <w:r w:rsidR="00D65100">
        <w:rPr>
          <w:rFonts w:ascii="Times New Roman" w:hAnsi="Times New Roman"/>
          <w:b/>
          <w:sz w:val="20"/>
          <w:lang w:val="en-GB"/>
        </w:rPr>
        <w:t xml:space="preserve">requires </w:t>
      </w:r>
      <w:r w:rsidR="00DD40B2">
        <w:rPr>
          <w:rFonts w:ascii="Times New Roman" w:hAnsi="Times New Roman"/>
          <w:b/>
          <w:sz w:val="20"/>
          <w:lang w:val="en-GB"/>
        </w:rPr>
        <w:t>RAN3 insight and confirmation</w:t>
      </w:r>
      <w:r w:rsidR="00D65100">
        <w:rPr>
          <w:rFonts w:ascii="Times New Roman" w:hAnsi="Times New Roman"/>
          <w:b/>
          <w:sz w:val="20"/>
          <w:lang w:val="en-GB"/>
        </w:rPr>
        <w:t xml:space="preserve">. </w:t>
      </w:r>
    </w:p>
    <w:p w14:paraId="54357852" w14:textId="77777777" w:rsidR="00D65100" w:rsidRDefault="00D65100" w:rsidP="00A32608">
      <w:pPr>
        <w:pStyle w:val="00BodyText"/>
        <w:spacing w:after="0"/>
        <w:rPr>
          <w:rFonts w:ascii="Times New Roman" w:hAnsi="Times New Roman"/>
          <w:b/>
          <w:sz w:val="20"/>
          <w:lang w:val="en-GB"/>
        </w:rPr>
      </w:pPr>
    </w:p>
    <w:p w14:paraId="7E9B9D58" w14:textId="2E196E72" w:rsidR="00D65100" w:rsidRPr="00C5320B" w:rsidRDefault="00D65100" w:rsidP="00D65100">
      <w:pPr>
        <w:pStyle w:val="00BodyText"/>
        <w:spacing w:after="0"/>
        <w:rPr>
          <w:rFonts w:ascii="Times New Roman" w:hAnsi="Times New Roman"/>
          <w:sz w:val="20"/>
          <w:lang w:val="en-GB"/>
        </w:rPr>
      </w:pPr>
      <w:r w:rsidRPr="00C5320B">
        <w:rPr>
          <w:rFonts w:ascii="Times New Roman" w:hAnsi="Times New Roman"/>
          <w:sz w:val="20"/>
          <w:lang w:val="en-GB"/>
        </w:rPr>
        <w:t xml:space="preserve">On the use </w:t>
      </w:r>
      <w:r>
        <w:rPr>
          <w:rFonts w:ascii="Times New Roman" w:hAnsi="Times New Roman"/>
          <w:sz w:val="20"/>
          <w:lang w:val="en-GB"/>
        </w:rPr>
        <w:t xml:space="preserve">of </w:t>
      </w:r>
      <w:r w:rsidRPr="00C5320B">
        <w:rPr>
          <w:rFonts w:ascii="Times New Roman" w:hAnsi="Times New Roman"/>
          <w:sz w:val="20"/>
          <w:lang w:val="en-GB"/>
        </w:rPr>
        <w:t>the term “PDCP resources”, we note that in terms of functional and protocol stacks in RAN the PDCP has special meaning. With bearer concept, PDCP terminating point may vary for different bearer types, even though within the same gNB architecture type. Therefore, we suggest replac</w:t>
      </w:r>
      <w:r w:rsidR="00E8653A">
        <w:rPr>
          <w:rFonts w:ascii="Times New Roman" w:hAnsi="Times New Roman"/>
          <w:sz w:val="20"/>
          <w:lang w:val="en-GB"/>
        </w:rPr>
        <w:t>ing</w:t>
      </w:r>
      <w:r w:rsidRPr="00C5320B">
        <w:rPr>
          <w:rFonts w:ascii="Times New Roman" w:hAnsi="Times New Roman"/>
          <w:sz w:val="20"/>
          <w:lang w:val="en-GB"/>
        </w:rPr>
        <w:t xml:space="preserve"> the parameter name</w:t>
      </w:r>
      <w:r w:rsidR="00E8653A">
        <w:rPr>
          <w:rFonts w:ascii="Times New Roman" w:hAnsi="Times New Roman"/>
          <w:sz w:val="20"/>
          <w:lang w:val="en-GB"/>
        </w:rPr>
        <w:t xml:space="preserve"> with more generic one</w:t>
      </w:r>
      <w:r w:rsidRPr="00C5320B">
        <w:rPr>
          <w:rFonts w:ascii="Times New Roman" w:hAnsi="Times New Roman"/>
          <w:sz w:val="20"/>
          <w:lang w:val="en-GB"/>
        </w:rPr>
        <w:t xml:space="preserve"> in order to avoid potentially misleading interpretations:</w:t>
      </w:r>
    </w:p>
    <w:p w14:paraId="32F022FE" w14:textId="77777777" w:rsidR="00D65100" w:rsidRPr="00C5320B" w:rsidRDefault="00D65100" w:rsidP="00D65100">
      <w:pPr>
        <w:pStyle w:val="00BodyText"/>
        <w:spacing w:after="0"/>
        <w:rPr>
          <w:rFonts w:ascii="Times New Roman" w:hAnsi="Times New Roman"/>
          <w:sz w:val="20"/>
          <w:lang w:val="en-GB"/>
        </w:rPr>
      </w:pPr>
    </w:p>
    <w:p w14:paraId="417B4503" w14:textId="3754F07D" w:rsidR="00D65100" w:rsidRPr="00C5320B" w:rsidRDefault="00D65100" w:rsidP="00D65100">
      <w:pPr>
        <w:pStyle w:val="00BodyText"/>
        <w:spacing w:after="0"/>
        <w:rPr>
          <w:rFonts w:ascii="Times New Roman" w:hAnsi="Times New Roman"/>
          <w:b/>
          <w:sz w:val="20"/>
          <w:lang w:val="en-GB"/>
        </w:rPr>
      </w:pPr>
      <w:r w:rsidRPr="00C5320B">
        <w:rPr>
          <w:rFonts w:ascii="Times New Roman" w:hAnsi="Times New Roman"/>
          <w:b/>
          <w:sz w:val="20"/>
          <w:lang w:val="en-GB"/>
        </w:rPr>
        <w:t xml:space="preserve">Proposal 3: Advise SA5 that the term PDCP resources </w:t>
      </w:r>
      <w:r w:rsidR="0071082F">
        <w:rPr>
          <w:rFonts w:ascii="Times New Roman" w:hAnsi="Times New Roman"/>
          <w:b/>
          <w:sz w:val="20"/>
          <w:lang w:val="en-GB"/>
        </w:rPr>
        <w:t>c</w:t>
      </w:r>
      <w:r w:rsidRPr="00C5320B">
        <w:rPr>
          <w:rFonts w:ascii="Times New Roman" w:hAnsi="Times New Roman"/>
          <w:b/>
          <w:sz w:val="20"/>
          <w:lang w:val="en-GB"/>
        </w:rPr>
        <w:t xml:space="preserve">ould be replaced with e.g. </w:t>
      </w:r>
      <w:proofErr w:type="gramStart"/>
      <w:r w:rsidRPr="00C5320B">
        <w:rPr>
          <w:rFonts w:ascii="Times New Roman" w:hAnsi="Times New Roman"/>
          <w:b/>
          <w:sz w:val="20"/>
          <w:lang w:val="en-GB"/>
        </w:rPr>
        <w:t>user</w:t>
      </w:r>
      <w:r w:rsidR="00F12C71">
        <w:rPr>
          <w:rFonts w:ascii="Times New Roman" w:hAnsi="Times New Roman"/>
          <w:b/>
          <w:sz w:val="20"/>
          <w:lang w:val="en-GB"/>
        </w:rPr>
        <w:t>s</w:t>
      </w:r>
      <w:proofErr w:type="gramEnd"/>
      <w:r w:rsidR="00F12C71">
        <w:rPr>
          <w:rFonts w:ascii="Times New Roman" w:hAnsi="Times New Roman"/>
          <w:b/>
          <w:sz w:val="20"/>
          <w:lang w:val="en-GB"/>
        </w:rPr>
        <w:t xml:space="preserve"> resources</w:t>
      </w:r>
      <w:r w:rsidR="00E8653A">
        <w:rPr>
          <w:rFonts w:ascii="Times New Roman" w:hAnsi="Times New Roman"/>
          <w:b/>
          <w:sz w:val="20"/>
          <w:lang w:val="en-GB"/>
        </w:rPr>
        <w:t xml:space="preserve"> or bearer resources</w:t>
      </w:r>
      <w:r w:rsidRPr="00C5320B">
        <w:rPr>
          <w:rFonts w:ascii="Times New Roman" w:hAnsi="Times New Roman"/>
          <w:b/>
          <w:sz w:val="20"/>
          <w:lang w:val="en-GB"/>
        </w:rPr>
        <w:t xml:space="preserve">. </w:t>
      </w:r>
    </w:p>
    <w:p w14:paraId="6AD731B9" w14:textId="509AC2DA" w:rsidR="00A32608" w:rsidRDefault="00A32608" w:rsidP="00A32608">
      <w:pPr>
        <w:pStyle w:val="00BodyText"/>
        <w:spacing w:after="0"/>
        <w:rPr>
          <w:rFonts w:ascii="Times New Roman" w:hAnsi="Times New Roman"/>
          <w:sz w:val="20"/>
          <w:lang w:val="en-GB"/>
        </w:rPr>
      </w:pPr>
    </w:p>
    <w:p w14:paraId="5C31FE0F" w14:textId="77777777" w:rsidR="00E8653A" w:rsidRDefault="00E8653A" w:rsidP="00A32608">
      <w:pPr>
        <w:pStyle w:val="00BodyText"/>
        <w:spacing w:after="0"/>
        <w:rPr>
          <w:rFonts w:ascii="Times New Roman" w:hAnsi="Times New Roman"/>
          <w:sz w:val="20"/>
          <w:lang w:val="en-GB"/>
        </w:rPr>
      </w:pPr>
    </w:p>
    <w:p w14:paraId="5C9B7912" w14:textId="4B84D738" w:rsidR="00A32608" w:rsidRDefault="00A32608" w:rsidP="00A32608">
      <w:pPr>
        <w:pStyle w:val="00BodyText"/>
        <w:spacing w:after="0"/>
        <w:rPr>
          <w:rFonts w:ascii="Times New Roman" w:hAnsi="Times New Roman"/>
          <w:sz w:val="20"/>
          <w:lang w:val="en-GB"/>
        </w:rPr>
      </w:pPr>
      <w:r>
        <w:rPr>
          <w:rFonts w:ascii="Times New Roman" w:hAnsi="Times New Roman"/>
          <w:sz w:val="20"/>
          <w:lang w:val="en-GB"/>
        </w:rPr>
        <w:lastRenderedPageBreak/>
        <w:t xml:space="preserve">Based on this, we propose to reply to SA5 (cc RAN2) and have submitted a draft reply LS to this meeting in </w:t>
      </w:r>
      <w:r w:rsidR="00D65100">
        <w:rPr>
          <w:rFonts w:ascii="Times New Roman" w:hAnsi="Times New Roman"/>
          <w:sz w:val="20"/>
          <w:lang w:val="en-GB"/>
        </w:rPr>
        <w:t>R2-19</w:t>
      </w:r>
      <w:r w:rsidR="00C5320B">
        <w:rPr>
          <w:rFonts w:ascii="Times New Roman" w:hAnsi="Times New Roman"/>
          <w:sz w:val="20"/>
          <w:lang w:val="en-GB"/>
        </w:rPr>
        <w:t>10710</w:t>
      </w:r>
      <w:r>
        <w:rPr>
          <w:rFonts w:ascii="Times New Roman" w:hAnsi="Times New Roman"/>
          <w:sz w:val="20"/>
          <w:lang w:val="en-GB"/>
        </w:rPr>
        <w:t>.</w:t>
      </w:r>
    </w:p>
    <w:p w14:paraId="538092E9" w14:textId="77777777" w:rsidR="00A32608" w:rsidRDefault="00A32608" w:rsidP="00A32608">
      <w:pPr>
        <w:pStyle w:val="00BodyText"/>
        <w:spacing w:after="0"/>
        <w:rPr>
          <w:rFonts w:ascii="Times New Roman" w:hAnsi="Times New Roman"/>
          <w:sz w:val="20"/>
          <w:lang w:val="en-GB"/>
        </w:rPr>
      </w:pPr>
    </w:p>
    <w:p w14:paraId="0690D9A7" w14:textId="55D7992D" w:rsidR="00A32608" w:rsidRPr="00C53A63" w:rsidRDefault="00A32608" w:rsidP="00A32608">
      <w:pPr>
        <w:pStyle w:val="00BodyText"/>
        <w:spacing w:after="0"/>
        <w:rPr>
          <w:rFonts w:ascii="Times New Roman" w:hAnsi="Times New Roman"/>
          <w:b/>
          <w:sz w:val="20"/>
          <w:lang w:val="en-GB"/>
        </w:rPr>
      </w:pPr>
      <w:r w:rsidRPr="00C53A63">
        <w:rPr>
          <w:rFonts w:ascii="Times New Roman" w:hAnsi="Times New Roman"/>
          <w:b/>
          <w:sz w:val="20"/>
          <w:lang w:val="en-GB"/>
        </w:rPr>
        <w:t xml:space="preserve">Proposal </w:t>
      </w:r>
      <w:r w:rsidR="00D65100">
        <w:rPr>
          <w:rFonts w:ascii="Times New Roman" w:hAnsi="Times New Roman"/>
          <w:b/>
          <w:sz w:val="20"/>
          <w:lang w:val="en-GB"/>
        </w:rPr>
        <w:t>4</w:t>
      </w:r>
      <w:r w:rsidRPr="00C53A63">
        <w:rPr>
          <w:rFonts w:ascii="Times New Roman" w:hAnsi="Times New Roman"/>
          <w:b/>
          <w:sz w:val="20"/>
          <w:lang w:val="en-GB"/>
        </w:rPr>
        <w:t>: Send a reply LS to SA5 (cc RAN</w:t>
      </w:r>
      <w:r w:rsidR="00D65100">
        <w:rPr>
          <w:rFonts w:ascii="Times New Roman" w:hAnsi="Times New Roman"/>
          <w:b/>
          <w:sz w:val="20"/>
          <w:lang w:val="en-GB"/>
        </w:rPr>
        <w:t>3</w:t>
      </w:r>
      <w:r w:rsidRPr="00C53A63">
        <w:rPr>
          <w:rFonts w:ascii="Times New Roman" w:hAnsi="Times New Roman"/>
          <w:b/>
          <w:sz w:val="20"/>
          <w:lang w:val="en-GB"/>
        </w:rPr>
        <w:t xml:space="preserve">) as submitted in </w:t>
      </w:r>
      <w:r w:rsidR="00D65100">
        <w:rPr>
          <w:rFonts w:ascii="Times New Roman" w:hAnsi="Times New Roman"/>
          <w:b/>
          <w:sz w:val="20"/>
          <w:lang w:val="en-GB"/>
        </w:rPr>
        <w:t>R2-19</w:t>
      </w:r>
      <w:r w:rsidR="00C5320B">
        <w:rPr>
          <w:rFonts w:ascii="Times New Roman" w:hAnsi="Times New Roman"/>
          <w:b/>
          <w:sz w:val="20"/>
          <w:lang w:val="en-GB"/>
        </w:rPr>
        <w:t>10710</w:t>
      </w:r>
      <w:r w:rsidRPr="00C53A63">
        <w:rPr>
          <w:rFonts w:ascii="Times New Roman" w:hAnsi="Times New Roman"/>
          <w:b/>
          <w:sz w:val="20"/>
          <w:lang w:val="en-GB"/>
        </w:rPr>
        <w:t>.</w:t>
      </w:r>
    </w:p>
    <w:p w14:paraId="7DFA8972" w14:textId="77777777" w:rsidR="00A32608" w:rsidRPr="006E13D1" w:rsidRDefault="00A32608" w:rsidP="00A32608">
      <w:pPr>
        <w:pStyle w:val="Heading1"/>
      </w:pPr>
      <w:r>
        <w:t>3</w:t>
      </w:r>
      <w:r w:rsidRPr="006E13D1">
        <w:tab/>
      </w:r>
      <w:r>
        <w:t>Conclusion</w:t>
      </w:r>
    </w:p>
    <w:p w14:paraId="0F77D9F2" w14:textId="77777777" w:rsidR="00A32608" w:rsidRDefault="00A32608" w:rsidP="00A32608">
      <w:r>
        <w:t>We have made the following proposals:</w:t>
      </w:r>
    </w:p>
    <w:p w14:paraId="03F0D263" w14:textId="5A332D4C" w:rsidR="00A32608" w:rsidRDefault="00A32608" w:rsidP="00A32608">
      <w:pPr>
        <w:pStyle w:val="00BodyText"/>
        <w:spacing w:after="0"/>
        <w:rPr>
          <w:rFonts w:ascii="Times New Roman" w:hAnsi="Times New Roman"/>
          <w:b/>
          <w:sz w:val="20"/>
          <w:lang w:val="en-GB"/>
        </w:rPr>
      </w:pPr>
      <w:r w:rsidRPr="005F2700">
        <w:rPr>
          <w:rFonts w:ascii="Times New Roman" w:hAnsi="Times New Roman"/>
          <w:b/>
          <w:sz w:val="20"/>
          <w:lang w:val="en-GB"/>
        </w:rPr>
        <w:t>Proposal 1: Inform SA5 that in a non-split deployment scenario there is no gNB-CU, as per architecture description in TS 38.300.</w:t>
      </w:r>
    </w:p>
    <w:p w14:paraId="785D9D57" w14:textId="77777777" w:rsidR="00D65100" w:rsidRDefault="00D65100" w:rsidP="00A32608">
      <w:pPr>
        <w:pStyle w:val="00BodyText"/>
        <w:spacing w:after="0"/>
        <w:rPr>
          <w:rFonts w:ascii="Times New Roman" w:hAnsi="Times New Roman"/>
          <w:b/>
          <w:sz w:val="20"/>
          <w:lang w:val="en-GB"/>
        </w:rPr>
      </w:pPr>
    </w:p>
    <w:p w14:paraId="1278F2C3" w14:textId="13A2E021" w:rsidR="00D65100" w:rsidRDefault="00D65100" w:rsidP="00D65100">
      <w:pPr>
        <w:pStyle w:val="00BodyText"/>
        <w:spacing w:after="0"/>
        <w:rPr>
          <w:rFonts w:ascii="Times New Roman" w:hAnsi="Times New Roman"/>
          <w:b/>
          <w:sz w:val="20"/>
          <w:lang w:val="en-GB"/>
        </w:rPr>
      </w:pPr>
      <w:r w:rsidRPr="005F2700">
        <w:rPr>
          <w:rFonts w:ascii="Times New Roman" w:hAnsi="Times New Roman"/>
          <w:b/>
          <w:sz w:val="20"/>
          <w:lang w:val="en-GB"/>
        </w:rPr>
        <w:t xml:space="preserve">Proposal </w:t>
      </w:r>
      <w:r>
        <w:rPr>
          <w:rFonts w:ascii="Times New Roman" w:hAnsi="Times New Roman"/>
          <w:b/>
          <w:sz w:val="20"/>
          <w:lang w:val="en-GB"/>
        </w:rPr>
        <w:t>2</w:t>
      </w:r>
      <w:r w:rsidRPr="005F2700">
        <w:rPr>
          <w:rFonts w:ascii="Times New Roman" w:hAnsi="Times New Roman"/>
          <w:b/>
          <w:sz w:val="20"/>
          <w:lang w:val="en-GB"/>
        </w:rPr>
        <w:t xml:space="preserve">: </w:t>
      </w:r>
      <w:r>
        <w:rPr>
          <w:rFonts w:ascii="Times New Roman" w:hAnsi="Times New Roman"/>
          <w:b/>
          <w:sz w:val="20"/>
          <w:lang w:val="en-GB"/>
        </w:rPr>
        <w:t>The model for 2- and 3-split scenario</w:t>
      </w:r>
      <w:r w:rsidRPr="005F2700">
        <w:rPr>
          <w:rFonts w:ascii="Times New Roman" w:hAnsi="Times New Roman"/>
          <w:b/>
          <w:sz w:val="20"/>
          <w:lang w:val="en-GB"/>
        </w:rPr>
        <w:t xml:space="preserve"> </w:t>
      </w:r>
      <w:r>
        <w:rPr>
          <w:rFonts w:ascii="Times New Roman" w:hAnsi="Times New Roman"/>
          <w:b/>
          <w:sz w:val="20"/>
          <w:lang w:val="en-GB"/>
        </w:rPr>
        <w:t xml:space="preserve">requires RAN3 insight and confirmation. </w:t>
      </w:r>
    </w:p>
    <w:p w14:paraId="6A7D0B9B" w14:textId="77777777" w:rsidR="00D65100" w:rsidRDefault="00D65100" w:rsidP="00D65100">
      <w:pPr>
        <w:pStyle w:val="00BodyText"/>
        <w:spacing w:after="0"/>
        <w:rPr>
          <w:rFonts w:ascii="Times New Roman" w:hAnsi="Times New Roman"/>
          <w:b/>
          <w:sz w:val="20"/>
          <w:lang w:val="en-GB"/>
        </w:rPr>
      </w:pPr>
    </w:p>
    <w:p w14:paraId="5D52BBEC" w14:textId="77777777" w:rsidR="00CE0078" w:rsidRPr="00C5320B" w:rsidRDefault="00CE0078" w:rsidP="00CE0078">
      <w:pPr>
        <w:pStyle w:val="00BodyText"/>
        <w:spacing w:after="0"/>
        <w:rPr>
          <w:rFonts w:ascii="Times New Roman" w:hAnsi="Times New Roman"/>
          <w:b/>
          <w:sz w:val="20"/>
          <w:lang w:val="en-GB"/>
        </w:rPr>
      </w:pPr>
      <w:r w:rsidRPr="00C5320B">
        <w:rPr>
          <w:rFonts w:ascii="Times New Roman" w:hAnsi="Times New Roman"/>
          <w:b/>
          <w:sz w:val="20"/>
          <w:lang w:val="en-GB"/>
        </w:rPr>
        <w:t xml:space="preserve">Proposal 3: Advise SA5 that the term PDCP resources </w:t>
      </w:r>
      <w:r>
        <w:rPr>
          <w:rFonts w:ascii="Times New Roman" w:hAnsi="Times New Roman"/>
          <w:b/>
          <w:sz w:val="20"/>
          <w:lang w:val="en-GB"/>
        </w:rPr>
        <w:t>c</w:t>
      </w:r>
      <w:r w:rsidRPr="00C5320B">
        <w:rPr>
          <w:rFonts w:ascii="Times New Roman" w:hAnsi="Times New Roman"/>
          <w:b/>
          <w:sz w:val="20"/>
          <w:lang w:val="en-GB"/>
        </w:rPr>
        <w:t xml:space="preserve">ould be replaced with e.g. </w:t>
      </w:r>
      <w:proofErr w:type="gramStart"/>
      <w:r w:rsidRPr="00C5320B">
        <w:rPr>
          <w:rFonts w:ascii="Times New Roman" w:hAnsi="Times New Roman"/>
          <w:b/>
          <w:sz w:val="20"/>
          <w:lang w:val="en-GB"/>
        </w:rPr>
        <w:t>user</w:t>
      </w:r>
      <w:r>
        <w:rPr>
          <w:rFonts w:ascii="Times New Roman" w:hAnsi="Times New Roman"/>
          <w:b/>
          <w:sz w:val="20"/>
          <w:lang w:val="en-GB"/>
        </w:rPr>
        <w:t>s</w:t>
      </w:r>
      <w:proofErr w:type="gramEnd"/>
      <w:r>
        <w:rPr>
          <w:rFonts w:ascii="Times New Roman" w:hAnsi="Times New Roman"/>
          <w:b/>
          <w:sz w:val="20"/>
          <w:lang w:val="en-GB"/>
        </w:rPr>
        <w:t xml:space="preserve"> resources or bearer resources</w:t>
      </w:r>
      <w:r w:rsidRPr="00C5320B">
        <w:rPr>
          <w:rFonts w:ascii="Times New Roman" w:hAnsi="Times New Roman"/>
          <w:b/>
          <w:sz w:val="20"/>
          <w:lang w:val="en-GB"/>
        </w:rPr>
        <w:t xml:space="preserve">. </w:t>
      </w:r>
    </w:p>
    <w:p w14:paraId="07949060" w14:textId="77777777" w:rsidR="00CE0078" w:rsidRDefault="00CE0078" w:rsidP="00A32608">
      <w:pPr>
        <w:pStyle w:val="00BodyText"/>
        <w:spacing w:after="0"/>
        <w:rPr>
          <w:rFonts w:ascii="Times New Roman" w:hAnsi="Times New Roman"/>
          <w:b/>
          <w:sz w:val="20"/>
          <w:lang w:val="en-GB"/>
        </w:rPr>
      </w:pPr>
    </w:p>
    <w:p w14:paraId="1D67F2A5" w14:textId="4A004645" w:rsidR="00A32608" w:rsidRPr="00C53A63" w:rsidRDefault="00A32608" w:rsidP="00A32608">
      <w:pPr>
        <w:pStyle w:val="00BodyText"/>
        <w:spacing w:after="0"/>
        <w:rPr>
          <w:rFonts w:ascii="Times New Roman" w:hAnsi="Times New Roman"/>
          <w:b/>
          <w:sz w:val="20"/>
          <w:lang w:val="en-GB"/>
        </w:rPr>
      </w:pPr>
      <w:bookmarkStart w:id="0" w:name="_GoBack"/>
      <w:bookmarkEnd w:id="0"/>
      <w:r w:rsidRPr="00C53A63">
        <w:rPr>
          <w:rFonts w:ascii="Times New Roman" w:hAnsi="Times New Roman"/>
          <w:b/>
          <w:sz w:val="20"/>
          <w:lang w:val="en-GB"/>
        </w:rPr>
        <w:t xml:space="preserve">Proposal </w:t>
      </w:r>
      <w:r w:rsidR="00D65100">
        <w:rPr>
          <w:rFonts w:ascii="Times New Roman" w:hAnsi="Times New Roman"/>
          <w:b/>
          <w:sz w:val="20"/>
          <w:lang w:val="en-GB"/>
        </w:rPr>
        <w:t>4</w:t>
      </w:r>
      <w:r w:rsidRPr="00C53A63">
        <w:rPr>
          <w:rFonts w:ascii="Times New Roman" w:hAnsi="Times New Roman"/>
          <w:b/>
          <w:sz w:val="20"/>
          <w:lang w:val="en-GB"/>
        </w:rPr>
        <w:t>: Send a reply LS to SA5 (cc RAN</w:t>
      </w:r>
      <w:r>
        <w:rPr>
          <w:rFonts w:ascii="Times New Roman" w:hAnsi="Times New Roman"/>
          <w:b/>
          <w:sz w:val="20"/>
          <w:lang w:val="en-GB"/>
        </w:rPr>
        <w:t>3</w:t>
      </w:r>
      <w:r w:rsidRPr="00C53A63">
        <w:rPr>
          <w:rFonts w:ascii="Times New Roman" w:hAnsi="Times New Roman"/>
          <w:b/>
          <w:sz w:val="20"/>
          <w:lang w:val="en-GB"/>
        </w:rPr>
        <w:t xml:space="preserve">) as submitted in </w:t>
      </w:r>
      <w:r>
        <w:rPr>
          <w:rFonts w:ascii="Times New Roman" w:hAnsi="Times New Roman"/>
          <w:b/>
          <w:sz w:val="20"/>
          <w:lang w:val="en-GB"/>
        </w:rPr>
        <w:t>R2-19</w:t>
      </w:r>
      <w:r w:rsidR="00C5320B">
        <w:rPr>
          <w:rFonts w:ascii="Times New Roman" w:hAnsi="Times New Roman"/>
          <w:b/>
          <w:sz w:val="20"/>
          <w:lang w:val="en-GB"/>
        </w:rPr>
        <w:t>10710</w:t>
      </w:r>
      <w:r>
        <w:rPr>
          <w:rFonts w:ascii="Times New Roman" w:hAnsi="Times New Roman"/>
          <w:b/>
          <w:sz w:val="20"/>
          <w:lang w:val="en-GB"/>
        </w:rPr>
        <w:t>.</w:t>
      </w:r>
    </w:p>
    <w:sectPr w:rsidR="00A32608" w:rsidRPr="00C53A63" w:rsidSect="005062A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24519" w14:textId="77777777" w:rsidR="00D65343" w:rsidRDefault="00D65343">
      <w:r>
        <w:separator/>
      </w:r>
    </w:p>
  </w:endnote>
  <w:endnote w:type="continuationSeparator" w:id="0">
    <w:p w14:paraId="32C8F7F5" w14:textId="77777777" w:rsidR="00D65343" w:rsidRDefault="00D65343">
      <w:r>
        <w:continuationSeparator/>
      </w:r>
    </w:p>
  </w:endnote>
  <w:endnote w:type="continuationNotice" w:id="1">
    <w:p w14:paraId="5B04998F" w14:textId="77777777" w:rsidR="00D65343" w:rsidRDefault="00D65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02D3E" w14:textId="77777777" w:rsidR="00D65343" w:rsidRDefault="00D65343">
      <w:r>
        <w:separator/>
      </w:r>
    </w:p>
  </w:footnote>
  <w:footnote w:type="continuationSeparator" w:id="0">
    <w:p w14:paraId="24118F40" w14:textId="77777777" w:rsidR="00D65343" w:rsidRDefault="00D65343">
      <w:r>
        <w:continuationSeparator/>
      </w:r>
    </w:p>
  </w:footnote>
  <w:footnote w:type="continuationNotice" w:id="1">
    <w:p w14:paraId="3ADED724" w14:textId="77777777" w:rsidR="00D65343" w:rsidRDefault="00D65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80F1D"/>
    <w:multiLevelType w:val="hybridMultilevel"/>
    <w:tmpl w:val="32206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0F7E62"/>
    <w:multiLevelType w:val="hybridMultilevel"/>
    <w:tmpl w:val="F25EA0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55C41"/>
    <w:multiLevelType w:val="hybridMultilevel"/>
    <w:tmpl w:val="2850E7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77201B"/>
    <w:multiLevelType w:val="hybridMultilevel"/>
    <w:tmpl w:val="D424E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015417C"/>
    <w:multiLevelType w:val="hybridMultilevel"/>
    <w:tmpl w:val="CB7ABB3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E143F8"/>
    <w:multiLevelType w:val="hybridMultilevel"/>
    <w:tmpl w:val="4030F0B6"/>
    <w:lvl w:ilvl="0" w:tplc="BD087A24">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8D50BBD"/>
    <w:multiLevelType w:val="hybridMultilevel"/>
    <w:tmpl w:val="2B14E9CC"/>
    <w:lvl w:ilvl="0" w:tplc="471EAA26">
      <w:start w:val="8"/>
      <w:numFmt w:val="bullet"/>
      <w:lvlText w:val="-"/>
      <w:lvlJc w:val="left"/>
      <w:pPr>
        <w:ind w:left="720" w:hanging="360"/>
      </w:pPr>
      <w:rPr>
        <w:rFonts w:ascii="Times New Roman" w:eastAsia="MS Mincho" w:hAnsi="Times New Roman" w:cs="Times New Roman"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7B342D"/>
    <w:multiLevelType w:val="hybridMultilevel"/>
    <w:tmpl w:val="C7A476D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DE31F5"/>
    <w:multiLevelType w:val="hybridMultilevel"/>
    <w:tmpl w:val="45E00E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8"/>
  </w:num>
  <w:num w:numId="9">
    <w:abstractNumId w:val="4"/>
  </w:num>
  <w:num w:numId="10">
    <w:abstractNumId w:val="13"/>
  </w:num>
  <w:num w:numId="11">
    <w:abstractNumId w:val="3"/>
  </w:num>
  <w:num w:numId="12">
    <w:abstractNumId w:val="15"/>
  </w:num>
  <w:num w:numId="13">
    <w:abstractNumId w:val="2"/>
  </w:num>
  <w:num w:numId="14">
    <w:abstractNumId w:val="11"/>
  </w:num>
  <w:num w:numId="15">
    <w:abstractNumId w:val="5"/>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09"/>
    <w:rsid w:val="0001596D"/>
    <w:rsid w:val="00016557"/>
    <w:rsid w:val="00016E5C"/>
    <w:rsid w:val="00023C40"/>
    <w:rsid w:val="00024AEB"/>
    <w:rsid w:val="00026410"/>
    <w:rsid w:val="00033397"/>
    <w:rsid w:val="000334D7"/>
    <w:rsid w:val="000349B3"/>
    <w:rsid w:val="00040095"/>
    <w:rsid w:val="00042D5C"/>
    <w:rsid w:val="000445D8"/>
    <w:rsid w:val="00047B0E"/>
    <w:rsid w:val="0005719E"/>
    <w:rsid w:val="00073C9C"/>
    <w:rsid w:val="00074765"/>
    <w:rsid w:val="00077189"/>
    <w:rsid w:val="00080512"/>
    <w:rsid w:val="00080CC2"/>
    <w:rsid w:val="00082EA1"/>
    <w:rsid w:val="00090468"/>
    <w:rsid w:val="000909B1"/>
    <w:rsid w:val="00094568"/>
    <w:rsid w:val="000A1573"/>
    <w:rsid w:val="000A3B27"/>
    <w:rsid w:val="000A5911"/>
    <w:rsid w:val="000B1BE5"/>
    <w:rsid w:val="000B204C"/>
    <w:rsid w:val="000B5A6B"/>
    <w:rsid w:val="000B7BCF"/>
    <w:rsid w:val="000B7DE7"/>
    <w:rsid w:val="000C522B"/>
    <w:rsid w:val="000D2A51"/>
    <w:rsid w:val="000D3839"/>
    <w:rsid w:val="000D58AB"/>
    <w:rsid w:val="000D5E76"/>
    <w:rsid w:val="000D6A8D"/>
    <w:rsid w:val="000E4EC8"/>
    <w:rsid w:val="000F0F87"/>
    <w:rsid w:val="00102FF8"/>
    <w:rsid w:val="00112C63"/>
    <w:rsid w:val="00112F1A"/>
    <w:rsid w:val="00114287"/>
    <w:rsid w:val="001153E7"/>
    <w:rsid w:val="00117FD0"/>
    <w:rsid w:val="001221FB"/>
    <w:rsid w:val="00122DEB"/>
    <w:rsid w:val="00126121"/>
    <w:rsid w:val="00130C38"/>
    <w:rsid w:val="00131E67"/>
    <w:rsid w:val="001334AC"/>
    <w:rsid w:val="00135315"/>
    <w:rsid w:val="00142138"/>
    <w:rsid w:val="00144BE5"/>
    <w:rsid w:val="00145075"/>
    <w:rsid w:val="00150B55"/>
    <w:rsid w:val="00155626"/>
    <w:rsid w:val="001741A0"/>
    <w:rsid w:val="00175FA0"/>
    <w:rsid w:val="001828DA"/>
    <w:rsid w:val="001862D0"/>
    <w:rsid w:val="00190962"/>
    <w:rsid w:val="00194CD0"/>
    <w:rsid w:val="001A23B0"/>
    <w:rsid w:val="001B49C9"/>
    <w:rsid w:val="001B71A8"/>
    <w:rsid w:val="001C1E41"/>
    <w:rsid w:val="001C23F4"/>
    <w:rsid w:val="001C4F79"/>
    <w:rsid w:val="001C6386"/>
    <w:rsid w:val="001D0016"/>
    <w:rsid w:val="001D60AF"/>
    <w:rsid w:val="001E21E6"/>
    <w:rsid w:val="001E36FC"/>
    <w:rsid w:val="001E53F0"/>
    <w:rsid w:val="001F168B"/>
    <w:rsid w:val="001F6700"/>
    <w:rsid w:val="001F71E5"/>
    <w:rsid w:val="001F7831"/>
    <w:rsid w:val="00204045"/>
    <w:rsid w:val="0020712B"/>
    <w:rsid w:val="002105F5"/>
    <w:rsid w:val="00210B6F"/>
    <w:rsid w:val="00210E0B"/>
    <w:rsid w:val="00216DB1"/>
    <w:rsid w:val="00221C54"/>
    <w:rsid w:val="002238D3"/>
    <w:rsid w:val="002254C0"/>
    <w:rsid w:val="0022606D"/>
    <w:rsid w:val="00231728"/>
    <w:rsid w:val="0023390E"/>
    <w:rsid w:val="00236091"/>
    <w:rsid w:val="00242A2D"/>
    <w:rsid w:val="00243F5A"/>
    <w:rsid w:val="00246F98"/>
    <w:rsid w:val="00250404"/>
    <w:rsid w:val="00252BCD"/>
    <w:rsid w:val="0025414B"/>
    <w:rsid w:val="00254F00"/>
    <w:rsid w:val="002579C9"/>
    <w:rsid w:val="002610D8"/>
    <w:rsid w:val="00261FF0"/>
    <w:rsid w:val="00271950"/>
    <w:rsid w:val="002747EC"/>
    <w:rsid w:val="0027543B"/>
    <w:rsid w:val="002762B9"/>
    <w:rsid w:val="002855BF"/>
    <w:rsid w:val="002A44AD"/>
    <w:rsid w:val="002B5969"/>
    <w:rsid w:val="002B6569"/>
    <w:rsid w:val="002C27AA"/>
    <w:rsid w:val="002D1CD9"/>
    <w:rsid w:val="002E3CCA"/>
    <w:rsid w:val="002E4776"/>
    <w:rsid w:val="002E7A23"/>
    <w:rsid w:val="002F0D22"/>
    <w:rsid w:val="002F2AEA"/>
    <w:rsid w:val="002F6C74"/>
    <w:rsid w:val="00301005"/>
    <w:rsid w:val="00303F79"/>
    <w:rsid w:val="003055E7"/>
    <w:rsid w:val="003074F8"/>
    <w:rsid w:val="003100EC"/>
    <w:rsid w:val="003172DC"/>
    <w:rsid w:val="00324094"/>
    <w:rsid w:val="00325AE3"/>
    <w:rsid w:val="00326069"/>
    <w:rsid w:val="00331689"/>
    <w:rsid w:val="0033189D"/>
    <w:rsid w:val="0034472C"/>
    <w:rsid w:val="00347BFB"/>
    <w:rsid w:val="00347F47"/>
    <w:rsid w:val="0035356F"/>
    <w:rsid w:val="0035462D"/>
    <w:rsid w:val="0035591A"/>
    <w:rsid w:val="003623E4"/>
    <w:rsid w:val="00362696"/>
    <w:rsid w:val="00364B41"/>
    <w:rsid w:val="00365A69"/>
    <w:rsid w:val="0037576D"/>
    <w:rsid w:val="0037616C"/>
    <w:rsid w:val="00376E7F"/>
    <w:rsid w:val="00377339"/>
    <w:rsid w:val="00383096"/>
    <w:rsid w:val="003A3663"/>
    <w:rsid w:val="003A41EF"/>
    <w:rsid w:val="003A550C"/>
    <w:rsid w:val="003B0333"/>
    <w:rsid w:val="003B16D3"/>
    <w:rsid w:val="003B40AD"/>
    <w:rsid w:val="003B41E3"/>
    <w:rsid w:val="003C1BC0"/>
    <w:rsid w:val="003C38B8"/>
    <w:rsid w:val="003C4E37"/>
    <w:rsid w:val="003E16BE"/>
    <w:rsid w:val="003E65B3"/>
    <w:rsid w:val="003F055E"/>
    <w:rsid w:val="003F4E28"/>
    <w:rsid w:val="00400292"/>
    <w:rsid w:val="004006E8"/>
    <w:rsid w:val="00400F24"/>
    <w:rsid w:val="00401855"/>
    <w:rsid w:val="00403BFD"/>
    <w:rsid w:val="00403C82"/>
    <w:rsid w:val="004075E4"/>
    <w:rsid w:val="004116A0"/>
    <w:rsid w:val="004146F8"/>
    <w:rsid w:val="00415689"/>
    <w:rsid w:val="00423A84"/>
    <w:rsid w:val="00424157"/>
    <w:rsid w:val="004357FA"/>
    <w:rsid w:val="004361CA"/>
    <w:rsid w:val="00437535"/>
    <w:rsid w:val="00440736"/>
    <w:rsid w:val="00452D2B"/>
    <w:rsid w:val="00455136"/>
    <w:rsid w:val="0046000C"/>
    <w:rsid w:val="004634F3"/>
    <w:rsid w:val="00465587"/>
    <w:rsid w:val="00466D15"/>
    <w:rsid w:val="00477455"/>
    <w:rsid w:val="00490B05"/>
    <w:rsid w:val="0049336A"/>
    <w:rsid w:val="004A1F7B"/>
    <w:rsid w:val="004A44CD"/>
    <w:rsid w:val="004B0C79"/>
    <w:rsid w:val="004B1A7F"/>
    <w:rsid w:val="004B39F2"/>
    <w:rsid w:val="004C3117"/>
    <w:rsid w:val="004C44D2"/>
    <w:rsid w:val="004D3578"/>
    <w:rsid w:val="004D3632"/>
    <w:rsid w:val="004D380D"/>
    <w:rsid w:val="004D4D0F"/>
    <w:rsid w:val="004E0BC5"/>
    <w:rsid w:val="004E1A41"/>
    <w:rsid w:val="004E213A"/>
    <w:rsid w:val="004E549B"/>
    <w:rsid w:val="004E6E7B"/>
    <w:rsid w:val="004F02ED"/>
    <w:rsid w:val="00500FCA"/>
    <w:rsid w:val="00503171"/>
    <w:rsid w:val="005061B1"/>
    <w:rsid w:val="005062AE"/>
    <w:rsid w:val="00506C28"/>
    <w:rsid w:val="00511B73"/>
    <w:rsid w:val="00512207"/>
    <w:rsid w:val="005136C8"/>
    <w:rsid w:val="0052291D"/>
    <w:rsid w:val="00526F78"/>
    <w:rsid w:val="0053179F"/>
    <w:rsid w:val="00534DA0"/>
    <w:rsid w:val="00536985"/>
    <w:rsid w:val="00543E6C"/>
    <w:rsid w:val="005543F0"/>
    <w:rsid w:val="00565087"/>
    <w:rsid w:val="0056573F"/>
    <w:rsid w:val="00571A34"/>
    <w:rsid w:val="00575EE6"/>
    <w:rsid w:val="0058218B"/>
    <w:rsid w:val="005940E5"/>
    <w:rsid w:val="005948EC"/>
    <w:rsid w:val="00595902"/>
    <w:rsid w:val="005B28D4"/>
    <w:rsid w:val="005B5DC6"/>
    <w:rsid w:val="005B60DA"/>
    <w:rsid w:val="005B7BE6"/>
    <w:rsid w:val="005D3763"/>
    <w:rsid w:val="005E0209"/>
    <w:rsid w:val="005E026E"/>
    <w:rsid w:val="005E13F3"/>
    <w:rsid w:val="005E516C"/>
    <w:rsid w:val="00611566"/>
    <w:rsid w:val="00620C44"/>
    <w:rsid w:val="00623837"/>
    <w:rsid w:val="00626510"/>
    <w:rsid w:val="00627DE6"/>
    <w:rsid w:val="0064206B"/>
    <w:rsid w:val="00646D99"/>
    <w:rsid w:val="00650C2E"/>
    <w:rsid w:val="006531BD"/>
    <w:rsid w:val="00653692"/>
    <w:rsid w:val="00656910"/>
    <w:rsid w:val="0066591C"/>
    <w:rsid w:val="00674705"/>
    <w:rsid w:val="006814FE"/>
    <w:rsid w:val="006A392B"/>
    <w:rsid w:val="006A49CD"/>
    <w:rsid w:val="006A5969"/>
    <w:rsid w:val="006A75E9"/>
    <w:rsid w:val="006B2065"/>
    <w:rsid w:val="006B2D74"/>
    <w:rsid w:val="006B5C7B"/>
    <w:rsid w:val="006B7DC3"/>
    <w:rsid w:val="006C0DE2"/>
    <w:rsid w:val="006C148A"/>
    <w:rsid w:val="006C3013"/>
    <w:rsid w:val="006C66D8"/>
    <w:rsid w:val="006C6C73"/>
    <w:rsid w:val="006C7C18"/>
    <w:rsid w:val="006D0709"/>
    <w:rsid w:val="006D1E24"/>
    <w:rsid w:val="006D1F00"/>
    <w:rsid w:val="006D33A3"/>
    <w:rsid w:val="006E1125"/>
    <w:rsid w:val="006E1417"/>
    <w:rsid w:val="006E6529"/>
    <w:rsid w:val="006E65EE"/>
    <w:rsid w:val="006F3BC4"/>
    <w:rsid w:val="006F5375"/>
    <w:rsid w:val="006F6A1E"/>
    <w:rsid w:val="006F6A2C"/>
    <w:rsid w:val="00700A45"/>
    <w:rsid w:val="00706175"/>
    <w:rsid w:val="007069DC"/>
    <w:rsid w:val="007077B6"/>
    <w:rsid w:val="00710201"/>
    <w:rsid w:val="0071082F"/>
    <w:rsid w:val="00717819"/>
    <w:rsid w:val="0072073A"/>
    <w:rsid w:val="00732558"/>
    <w:rsid w:val="00732EF5"/>
    <w:rsid w:val="007342B5"/>
    <w:rsid w:val="00734A5B"/>
    <w:rsid w:val="0073794C"/>
    <w:rsid w:val="00741814"/>
    <w:rsid w:val="00744E76"/>
    <w:rsid w:val="007458D3"/>
    <w:rsid w:val="00750C60"/>
    <w:rsid w:val="007570D2"/>
    <w:rsid w:val="00757D40"/>
    <w:rsid w:val="0076307C"/>
    <w:rsid w:val="0076499E"/>
    <w:rsid w:val="00765E92"/>
    <w:rsid w:val="007678D2"/>
    <w:rsid w:val="0077006E"/>
    <w:rsid w:val="007712A5"/>
    <w:rsid w:val="0077349E"/>
    <w:rsid w:val="00781026"/>
    <w:rsid w:val="00781F0F"/>
    <w:rsid w:val="00785550"/>
    <w:rsid w:val="007856AF"/>
    <w:rsid w:val="00786449"/>
    <w:rsid w:val="0078727C"/>
    <w:rsid w:val="0079049D"/>
    <w:rsid w:val="00793DC5"/>
    <w:rsid w:val="007A116D"/>
    <w:rsid w:val="007A71D4"/>
    <w:rsid w:val="007B18D8"/>
    <w:rsid w:val="007C095F"/>
    <w:rsid w:val="007C2DD0"/>
    <w:rsid w:val="007C336B"/>
    <w:rsid w:val="007D098B"/>
    <w:rsid w:val="007E6A3F"/>
    <w:rsid w:val="007F16BB"/>
    <w:rsid w:val="007F2E08"/>
    <w:rsid w:val="007F4E3D"/>
    <w:rsid w:val="008028A4"/>
    <w:rsid w:val="0080312A"/>
    <w:rsid w:val="00813245"/>
    <w:rsid w:val="0081659F"/>
    <w:rsid w:val="008339C6"/>
    <w:rsid w:val="0083487F"/>
    <w:rsid w:val="00835435"/>
    <w:rsid w:val="00836954"/>
    <w:rsid w:val="008425F1"/>
    <w:rsid w:val="00843FAE"/>
    <w:rsid w:val="00845E9E"/>
    <w:rsid w:val="008537AE"/>
    <w:rsid w:val="008563EB"/>
    <w:rsid w:val="00861F51"/>
    <w:rsid w:val="0086354A"/>
    <w:rsid w:val="008768CA"/>
    <w:rsid w:val="00877063"/>
    <w:rsid w:val="00877EF9"/>
    <w:rsid w:val="00880559"/>
    <w:rsid w:val="008851E5"/>
    <w:rsid w:val="0089060B"/>
    <w:rsid w:val="00890F09"/>
    <w:rsid w:val="0089355C"/>
    <w:rsid w:val="008A09B1"/>
    <w:rsid w:val="008A13D4"/>
    <w:rsid w:val="008A45C0"/>
    <w:rsid w:val="008A78CC"/>
    <w:rsid w:val="008B0399"/>
    <w:rsid w:val="008B03CC"/>
    <w:rsid w:val="008B29B5"/>
    <w:rsid w:val="008B3FA4"/>
    <w:rsid w:val="008B5306"/>
    <w:rsid w:val="008B7F7C"/>
    <w:rsid w:val="008C1FA1"/>
    <w:rsid w:val="008C3057"/>
    <w:rsid w:val="008C39A0"/>
    <w:rsid w:val="008C4EEB"/>
    <w:rsid w:val="008C7FF6"/>
    <w:rsid w:val="008D2E4D"/>
    <w:rsid w:val="008D30BD"/>
    <w:rsid w:val="008D48D0"/>
    <w:rsid w:val="008D4A40"/>
    <w:rsid w:val="008E54D7"/>
    <w:rsid w:val="008E67D4"/>
    <w:rsid w:val="008E6CBF"/>
    <w:rsid w:val="008E7ECE"/>
    <w:rsid w:val="008F2C5B"/>
    <w:rsid w:val="008F396F"/>
    <w:rsid w:val="00901FBA"/>
    <w:rsid w:val="0090271F"/>
    <w:rsid w:val="00902DB9"/>
    <w:rsid w:val="0090466A"/>
    <w:rsid w:val="009049FB"/>
    <w:rsid w:val="00915A94"/>
    <w:rsid w:val="009200A2"/>
    <w:rsid w:val="00920ABA"/>
    <w:rsid w:val="00923655"/>
    <w:rsid w:val="009251C5"/>
    <w:rsid w:val="00935353"/>
    <w:rsid w:val="00936071"/>
    <w:rsid w:val="00940212"/>
    <w:rsid w:val="009417E0"/>
    <w:rsid w:val="00942EC2"/>
    <w:rsid w:val="00944B30"/>
    <w:rsid w:val="00954787"/>
    <w:rsid w:val="009565DE"/>
    <w:rsid w:val="00961B32"/>
    <w:rsid w:val="00962509"/>
    <w:rsid w:val="00967FF3"/>
    <w:rsid w:val="00970DB3"/>
    <w:rsid w:val="00974BB0"/>
    <w:rsid w:val="00975BCD"/>
    <w:rsid w:val="0098043D"/>
    <w:rsid w:val="0098143B"/>
    <w:rsid w:val="009963EA"/>
    <w:rsid w:val="009A0AF3"/>
    <w:rsid w:val="009A0DDB"/>
    <w:rsid w:val="009A2566"/>
    <w:rsid w:val="009A5701"/>
    <w:rsid w:val="009B07CD"/>
    <w:rsid w:val="009B3236"/>
    <w:rsid w:val="009B7F03"/>
    <w:rsid w:val="009C19E9"/>
    <w:rsid w:val="009D6975"/>
    <w:rsid w:val="009D704E"/>
    <w:rsid w:val="009D74A6"/>
    <w:rsid w:val="009E1021"/>
    <w:rsid w:val="009E2050"/>
    <w:rsid w:val="009E57EF"/>
    <w:rsid w:val="009E616B"/>
    <w:rsid w:val="009F3566"/>
    <w:rsid w:val="00A03C17"/>
    <w:rsid w:val="00A05C34"/>
    <w:rsid w:val="00A10F02"/>
    <w:rsid w:val="00A15131"/>
    <w:rsid w:val="00A204CA"/>
    <w:rsid w:val="00A209D6"/>
    <w:rsid w:val="00A21D49"/>
    <w:rsid w:val="00A26131"/>
    <w:rsid w:val="00A27095"/>
    <w:rsid w:val="00A31E79"/>
    <w:rsid w:val="00A32608"/>
    <w:rsid w:val="00A378D5"/>
    <w:rsid w:val="00A40BF6"/>
    <w:rsid w:val="00A4147C"/>
    <w:rsid w:val="00A46C48"/>
    <w:rsid w:val="00A53724"/>
    <w:rsid w:val="00A54B2B"/>
    <w:rsid w:val="00A55663"/>
    <w:rsid w:val="00A6470D"/>
    <w:rsid w:val="00A668D4"/>
    <w:rsid w:val="00A71BFC"/>
    <w:rsid w:val="00A74042"/>
    <w:rsid w:val="00A76A84"/>
    <w:rsid w:val="00A82346"/>
    <w:rsid w:val="00A84AD2"/>
    <w:rsid w:val="00A91191"/>
    <w:rsid w:val="00A93B1E"/>
    <w:rsid w:val="00A96593"/>
    <w:rsid w:val="00A9671C"/>
    <w:rsid w:val="00AA00D6"/>
    <w:rsid w:val="00AA1553"/>
    <w:rsid w:val="00AA44B5"/>
    <w:rsid w:val="00AA6948"/>
    <w:rsid w:val="00AA720C"/>
    <w:rsid w:val="00AB0339"/>
    <w:rsid w:val="00AB0BBF"/>
    <w:rsid w:val="00AC094D"/>
    <w:rsid w:val="00AC7308"/>
    <w:rsid w:val="00AD166F"/>
    <w:rsid w:val="00AE0A99"/>
    <w:rsid w:val="00AE3B90"/>
    <w:rsid w:val="00AF0AC3"/>
    <w:rsid w:val="00AF26B3"/>
    <w:rsid w:val="00AF2A60"/>
    <w:rsid w:val="00AF6826"/>
    <w:rsid w:val="00AF76EE"/>
    <w:rsid w:val="00B043B9"/>
    <w:rsid w:val="00B05380"/>
    <w:rsid w:val="00B05962"/>
    <w:rsid w:val="00B101F4"/>
    <w:rsid w:val="00B148BB"/>
    <w:rsid w:val="00B15449"/>
    <w:rsid w:val="00B16C2F"/>
    <w:rsid w:val="00B256AD"/>
    <w:rsid w:val="00B27303"/>
    <w:rsid w:val="00B30059"/>
    <w:rsid w:val="00B369B7"/>
    <w:rsid w:val="00B41A0B"/>
    <w:rsid w:val="00B44CA1"/>
    <w:rsid w:val="00B45778"/>
    <w:rsid w:val="00B47CFB"/>
    <w:rsid w:val="00B47FD1"/>
    <w:rsid w:val="00B516BB"/>
    <w:rsid w:val="00B56FF7"/>
    <w:rsid w:val="00B620F9"/>
    <w:rsid w:val="00B628C4"/>
    <w:rsid w:val="00B84DB2"/>
    <w:rsid w:val="00B94F9B"/>
    <w:rsid w:val="00B9545A"/>
    <w:rsid w:val="00BA0AAC"/>
    <w:rsid w:val="00BB232C"/>
    <w:rsid w:val="00BC09DA"/>
    <w:rsid w:val="00BC3555"/>
    <w:rsid w:val="00BC484E"/>
    <w:rsid w:val="00BC5041"/>
    <w:rsid w:val="00BD04AB"/>
    <w:rsid w:val="00BD3AF7"/>
    <w:rsid w:val="00BE1ED1"/>
    <w:rsid w:val="00BE3F4E"/>
    <w:rsid w:val="00C12B51"/>
    <w:rsid w:val="00C1415C"/>
    <w:rsid w:val="00C14AC7"/>
    <w:rsid w:val="00C150E7"/>
    <w:rsid w:val="00C1616E"/>
    <w:rsid w:val="00C17ADC"/>
    <w:rsid w:val="00C204DB"/>
    <w:rsid w:val="00C245C2"/>
    <w:rsid w:val="00C24650"/>
    <w:rsid w:val="00C25465"/>
    <w:rsid w:val="00C256CB"/>
    <w:rsid w:val="00C25A85"/>
    <w:rsid w:val="00C264AB"/>
    <w:rsid w:val="00C31D42"/>
    <w:rsid w:val="00C31F28"/>
    <w:rsid w:val="00C33079"/>
    <w:rsid w:val="00C33D0F"/>
    <w:rsid w:val="00C41A24"/>
    <w:rsid w:val="00C5320B"/>
    <w:rsid w:val="00C54EEE"/>
    <w:rsid w:val="00C666DA"/>
    <w:rsid w:val="00C6772C"/>
    <w:rsid w:val="00C67FF9"/>
    <w:rsid w:val="00C73B30"/>
    <w:rsid w:val="00C811FE"/>
    <w:rsid w:val="00C82584"/>
    <w:rsid w:val="00C82E16"/>
    <w:rsid w:val="00C83A13"/>
    <w:rsid w:val="00C85D8E"/>
    <w:rsid w:val="00C869BA"/>
    <w:rsid w:val="00C9068C"/>
    <w:rsid w:val="00C92967"/>
    <w:rsid w:val="00C93D8E"/>
    <w:rsid w:val="00C969DE"/>
    <w:rsid w:val="00C97080"/>
    <w:rsid w:val="00CA375E"/>
    <w:rsid w:val="00CA3D0C"/>
    <w:rsid w:val="00CA654B"/>
    <w:rsid w:val="00CB5F13"/>
    <w:rsid w:val="00CB6F8E"/>
    <w:rsid w:val="00CB72B8"/>
    <w:rsid w:val="00CB769B"/>
    <w:rsid w:val="00CD3726"/>
    <w:rsid w:val="00CD4C7B"/>
    <w:rsid w:val="00CE0078"/>
    <w:rsid w:val="00CE161F"/>
    <w:rsid w:val="00CE50AE"/>
    <w:rsid w:val="00CF0B17"/>
    <w:rsid w:val="00CF4923"/>
    <w:rsid w:val="00D01792"/>
    <w:rsid w:val="00D05B3E"/>
    <w:rsid w:val="00D074B0"/>
    <w:rsid w:val="00D16246"/>
    <w:rsid w:val="00D2094A"/>
    <w:rsid w:val="00D33765"/>
    <w:rsid w:val="00D33BE3"/>
    <w:rsid w:val="00D37508"/>
    <w:rsid w:val="00D3792D"/>
    <w:rsid w:val="00D4367E"/>
    <w:rsid w:val="00D43D78"/>
    <w:rsid w:val="00D46204"/>
    <w:rsid w:val="00D55E47"/>
    <w:rsid w:val="00D609CE"/>
    <w:rsid w:val="00D62E19"/>
    <w:rsid w:val="00D65100"/>
    <w:rsid w:val="00D65343"/>
    <w:rsid w:val="00D67CD1"/>
    <w:rsid w:val="00D705B6"/>
    <w:rsid w:val="00D738D6"/>
    <w:rsid w:val="00D75332"/>
    <w:rsid w:val="00D770BB"/>
    <w:rsid w:val="00D774C9"/>
    <w:rsid w:val="00D77DB9"/>
    <w:rsid w:val="00D804BF"/>
    <w:rsid w:val="00D80795"/>
    <w:rsid w:val="00D854BE"/>
    <w:rsid w:val="00D87E00"/>
    <w:rsid w:val="00D9134D"/>
    <w:rsid w:val="00D91397"/>
    <w:rsid w:val="00D96D11"/>
    <w:rsid w:val="00DA3B76"/>
    <w:rsid w:val="00DA413A"/>
    <w:rsid w:val="00DA7A03"/>
    <w:rsid w:val="00DB0DB8"/>
    <w:rsid w:val="00DB1818"/>
    <w:rsid w:val="00DC1888"/>
    <w:rsid w:val="00DC309B"/>
    <w:rsid w:val="00DC4DA2"/>
    <w:rsid w:val="00DC5261"/>
    <w:rsid w:val="00DD40B2"/>
    <w:rsid w:val="00DD45FE"/>
    <w:rsid w:val="00DD690E"/>
    <w:rsid w:val="00DD742E"/>
    <w:rsid w:val="00DE25D2"/>
    <w:rsid w:val="00DE31B6"/>
    <w:rsid w:val="00DE4034"/>
    <w:rsid w:val="00DE5D8D"/>
    <w:rsid w:val="00DE63A9"/>
    <w:rsid w:val="00DF2350"/>
    <w:rsid w:val="00DF26C2"/>
    <w:rsid w:val="00E04C9A"/>
    <w:rsid w:val="00E0507B"/>
    <w:rsid w:val="00E2029B"/>
    <w:rsid w:val="00E27A77"/>
    <w:rsid w:val="00E30100"/>
    <w:rsid w:val="00E34DB0"/>
    <w:rsid w:val="00E41A6C"/>
    <w:rsid w:val="00E46C08"/>
    <w:rsid w:val="00E47057"/>
    <w:rsid w:val="00E471CF"/>
    <w:rsid w:val="00E53D98"/>
    <w:rsid w:val="00E57622"/>
    <w:rsid w:val="00E6062E"/>
    <w:rsid w:val="00E62835"/>
    <w:rsid w:val="00E67B26"/>
    <w:rsid w:val="00E71A1E"/>
    <w:rsid w:val="00E77405"/>
    <w:rsid w:val="00E77645"/>
    <w:rsid w:val="00E83697"/>
    <w:rsid w:val="00E8653A"/>
    <w:rsid w:val="00E8672F"/>
    <w:rsid w:val="00E87B9A"/>
    <w:rsid w:val="00E96CB6"/>
    <w:rsid w:val="00EA079E"/>
    <w:rsid w:val="00EA1F47"/>
    <w:rsid w:val="00EA66C9"/>
    <w:rsid w:val="00EA6A7B"/>
    <w:rsid w:val="00EA7782"/>
    <w:rsid w:val="00EB7385"/>
    <w:rsid w:val="00EB7839"/>
    <w:rsid w:val="00EC3EB3"/>
    <w:rsid w:val="00EC4A25"/>
    <w:rsid w:val="00EC5953"/>
    <w:rsid w:val="00EC6C7B"/>
    <w:rsid w:val="00EE12F0"/>
    <w:rsid w:val="00EF67DF"/>
    <w:rsid w:val="00F00259"/>
    <w:rsid w:val="00F015B0"/>
    <w:rsid w:val="00F025A2"/>
    <w:rsid w:val="00F036E9"/>
    <w:rsid w:val="00F03779"/>
    <w:rsid w:val="00F03990"/>
    <w:rsid w:val="00F04775"/>
    <w:rsid w:val="00F07388"/>
    <w:rsid w:val="00F10A41"/>
    <w:rsid w:val="00F12C71"/>
    <w:rsid w:val="00F17B6E"/>
    <w:rsid w:val="00F2026E"/>
    <w:rsid w:val="00F21A4B"/>
    <w:rsid w:val="00F2210A"/>
    <w:rsid w:val="00F34AAE"/>
    <w:rsid w:val="00F37743"/>
    <w:rsid w:val="00F4047D"/>
    <w:rsid w:val="00F40F10"/>
    <w:rsid w:val="00F42015"/>
    <w:rsid w:val="00F54A3D"/>
    <w:rsid w:val="00F54CB0"/>
    <w:rsid w:val="00F575F4"/>
    <w:rsid w:val="00F579CD"/>
    <w:rsid w:val="00F648E6"/>
    <w:rsid w:val="00F64AF0"/>
    <w:rsid w:val="00F653B8"/>
    <w:rsid w:val="00F71B89"/>
    <w:rsid w:val="00F7353C"/>
    <w:rsid w:val="00F76F8F"/>
    <w:rsid w:val="00F86EAC"/>
    <w:rsid w:val="00F941DF"/>
    <w:rsid w:val="00F97513"/>
    <w:rsid w:val="00FA1266"/>
    <w:rsid w:val="00FA1CFE"/>
    <w:rsid w:val="00FA23D3"/>
    <w:rsid w:val="00FB2310"/>
    <w:rsid w:val="00FB35F6"/>
    <w:rsid w:val="00FB36FA"/>
    <w:rsid w:val="00FB4A59"/>
    <w:rsid w:val="00FC1192"/>
    <w:rsid w:val="00FD60ED"/>
    <w:rsid w:val="00FE251B"/>
    <w:rsid w:val="00FE7674"/>
    <w:rsid w:val="00FF0CFE"/>
    <w:rsid w:val="018F4D0D"/>
    <w:rsid w:val="09DC743F"/>
    <w:rsid w:val="0F68692C"/>
    <w:rsid w:val="7EC63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F16BB"/>
    <w:pPr>
      <w:ind w:left="720"/>
      <w:contextualSpacing/>
    </w:pPr>
  </w:style>
  <w:style w:type="character" w:customStyle="1" w:styleId="B1Char1">
    <w:name w:val="B1 Char1"/>
    <w:link w:val="B1"/>
    <w:rsid w:val="007712A5"/>
    <w:rPr>
      <w:lang w:eastAsia="en-US"/>
    </w:rPr>
  </w:style>
  <w:style w:type="paragraph" w:customStyle="1" w:styleId="Doc-text2">
    <w:name w:val="Doc-text2"/>
    <w:basedOn w:val="B2"/>
    <w:link w:val="Doc-text2Char"/>
    <w:qFormat/>
    <w:rsid w:val="00D4367E"/>
  </w:style>
  <w:style w:type="character" w:customStyle="1" w:styleId="Doc-text2Char">
    <w:name w:val="Doc-text2 Char"/>
    <w:link w:val="Doc-text2"/>
    <w:rsid w:val="00D4367E"/>
    <w:rPr>
      <w:lang w:eastAsia="en-US"/>
    </w:rPr>
  </w:style>
  <w:style w:type="table" w:styleId="TableGrid">
    <w:name w:val="Table Grid"/>
    <w:basedOn w:val="TableNormal"/>
    <w:rsid w:val="00FB4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A32608"/>
    <w:pPr>
      <w:spacing w:after="220"/>
    </w:pPr>
    <w:rPr>
      <w:rFonts w:ascii="Arial" w:hAnsi="Arial"/>
      <w:sz w:val="22"/>
      <w:lang w:val="en-US"/>
    </w:rPr>
  </w:style>
  <w:style w:type="character" w:styleId="CommentReference">
    <w:name w:val="annotation reference"/>
    <w:basedOn w:val="DefaultParagraphFont"/>
    <w:rsid w:val="00A32608"/>
    <w:rPr>
      <w:sz w:val="16"/>
      <w:szCs w:val="16"/>
    </w:rPr>
  </w:style>
  <w:style w:type="paragraph" w:styleId="CommentText">
    <w:name w:val="annotation text"/>
    <w:basedOn w:val="Normal"/>
    <w:link w:val="CommentTextChar"/>
    <w:rsid w:val="00A32608"/>
  </w:style>
  <w:style w:type="character" w:customStyle="1" w:styleId="CommentTextChar">
    <w:name w:val="Comment Text Char"/>
    <w:basedOn w:val="DefaultParagraphFont"/>
    <w:link w:val="CommentText"/>
    <w:rsid w:val="00A326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2929">
      <w:bodyDiv w:val="1"/>
      <w:marLeft w:val="0"/>
      <w:marRight w:val="0"/>
      <w:marTop w:val="0"/>
      <w:marBottom w:val="0"/>
      <w:divBdr>
        <w:top w:val="none" w:sz="0" w:space="0" w:color="auto"/>
        <w:left w:val="none" w:sz="0" w:space="0" w:color="auto"/>
        <w:bottom w:val="none" w:sz="0" w:space="0" w:color="auto"/>
        <w:right w:val="none" w:sz="0" w:space="0" w:color="auto"/>
      </w:divBdr>
    </w:div>
    <w:div w:id="712579984">
      <w:bodyDiv w:val="1"/>
      <w:marLeft w:val="0"/>
      <w:marRight w:val="0"/>
      <w:marTop w:val="0"/>
      <w:marBottom w:val="0"/>
      <w:divBdr>
        <w:top w:val="none" w:sz="0" w:space="0" w:color="auto"/>
        <w:left w:val="none" w:sz="0" w:space="0" w:color="auto"/>
        <w:bottom w:val="none" w:sz="0" w:space="0" w:color="auto"/>
        <w:right w:val="none" w:sz="0" w:space="0" w:color="auto"/>
      </w:divBdr>
    </w:div>
    <w:div w:id="7838877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7/Docs/R2-190867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5AIRPNAIUNRU-1083777305-545</_dlc_DocId>
    <_dlc_DocIdUrl xmlns="71c5aaf6-e6ce-465b-b873-5148d2a4c105">
      <Url>https://nokia.sharepoint.com/sites/c5g/projects/flexiaccess/_layouts/15/DocIdRedir.aspx?ID=5AIRPNAIUNRU-1083777305-545</Url>
      <Description>5AIRPNAIUNRU-1083777305-545</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Decarreau, Guillaume (Nokia - DE/Munich)</dc:creator>
  <cp:lastModifiedBy>Malgorzata Tomala</cp:lastModifiedBy>
  <cp:revision>3</cp:revision>
  <dcterms:created xsi:type="dcterms:W3CDTF">2019-08-16T08:08:00Z</dcterms:created>
  <dcterms:modified xsi:type="dcterms:W3CDTF">2019-08-16T09:02:00Z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6d0e70c8-2ee9-4298-945f-1d5c5b280355</vt:lpwstr>
  </property>
</Properties>
</file>